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05BC" w14:textId="3518F530" w:rsidR="00B63B5C" w:rsidRPr="004B2A86" w:rsidRDefault="004B2A86" w:rsidP="004B2A86">
      <w:pPr>
        <w:jc w:val="center"/>
        <w:rPr>
          <w:rFonts w:ascii="Berlin Sans FB Demi" w:hAnsi="Berlin Sans FB Demi"/>
          <w:sz w:val="36"/>
          <w:szCs w:val="36"/>
        </w:rPr>
      </w:pPr>
      <w:r>
        <w:rPr>
          <w:rFonts w:ascii="Berlin Sans FB Demi" w:hAnsi="Berlin Sans FB Demi"/>
          <w:sz w:val="36"/>
          <w:szCs w:val="36"/>
        </w:rPr>
        <w:t>WATERING ESSENTIALS</w:t>
      </w:r>
    </w:p>
    <w:p w14:paraId="234B6A98" w14:textId="4049ABCD" w:rsidR="004B2A86" w:rsidRPr="00851DB6" w:rsidRDefault="004B2A86" w:rsidP="001C2B63">
      <w:pPr>
        <w:rPr>
          <w:rFonts w:ascii="Berlin Sans FB Demi" w:hAnsi="Berlin Sans FB Demi" w:cstheme="minorHAnsi"/>
          <w:sz w:val="28"/>
          <w:szCs w:val="28"/>
        </w:rPr>
      </w:pPr>
      <w:r>
        <w:rPr>
          <w:rFonts w:ascii="Berlin Sans FB Demi" w:hAnsi="Berlin Sans FB Demi" w:cstheme="minorHAnsi"/>
          <w:sz w:val="28"/>
          <w:szCs w:val="28"/>
        </w:rPr>
        <w:t xml:space="preserve">Factors </w:t>
      </w:r>
    </w:p>
    <w:p w14:paraId="59F89A28" w14:textId="1FAD3972" w:rsidR="00FF5DF2" w:rsidRPr="00842ACB" w:rsidRDefault="004B2A86" w:rsidP="001C2B63">
      <w:pPr>
        <w:rPr>
          <w:rFonts w:ascii="Berlin Sans FB Demi" w:hAnsi="Berlin Sans FB Demi" w:cstheme="minorHAnsi"/>
          <w:sz w:val="28"/>
          <w:szCs w:val="28"/>
        </w:rPr>
      </w:pPr>
      <w:r>
        <w:rPr>
          <w:rFonts w:cstheme="minorHAnsi"/>
          <w:sz w:val="24"/>
          <w:szCs w:val="24"/>
        </w:rPr>
        <w:t>Air quality, precipitation, soil moisture, and temperature fluctuations are factors that impact your garden’s growth, especially in fall and winter in Colorado. Plants can suffer damages if they do not receive adequate water in response to these factors, particularly if they have been recently planted.</w:t>
      </w:r>
      <w:r w:rsidR="00842ACB">
        <w:rPr>
          <w:rFonts w:cstheme="minorHAnsi"/>
          <w:sz w:val="24"/>
          <w:szCs w:val="24"/>
        </w:rPr>
        <w:t xml:space="preserve"> Decrease watering to account for natural precipitation.</w:t>
      </w:r>
      <w:r>
        <w:rPr>
          <w:rFonts w:cstheme="minorHAnsi"/>
          <w:sz w:val="24"/>
          <w:szCs w:val="24"/>
        </w:rPr>
        <w:t xml:space="preserve"> </w:t>
      </w:r>
    </w:p>
    <w:p w14:paraId="39133828" w14:textId="57BC07DB" w:rsidR="004B2A86" w:rsidRDefault="004B2A86" w:rsidP="001C2B63">
      <w:pPr>
        <w:rPr>
          <w:rFonts w:cstheme="minorHAnsi"/>
          <w:sz w:val="24"/>
          <w:szCs w:val="24"/>
        </w:rPr>
      </w:pPr>
      <w:r>
        <w:rPr>
          <w:rFonts w:ascii="Berlin Sans FB Demi" w:hAnsi="Berlin Sans FB Demi" w:cstheme="minorHAnsi"/>
          <w:sz w:val="28"/>
          <w:szCs w:val="28"/>
        </w:rPr>
        <w:t>New Plantings</w:t>
      </w:r>
    </w:p>
    <w:p w14:paraId="39EC349E" w14:textId="1E5BD5DE" w:rsidR="004B2A86" w:rsidRDefault="004B2A86" w:rsidP="001C2B63">
      <w:pPr>
        <w:rPr>
          <w:rFonts w:cstheme="minorHAnsi"/>
          <w:sz w:val="24"/>
          <w:szCs w:val="24"/>
        </w:rPr>
      </w:pPr>
      <w:r>
        <w:rPr>
          <w:rFonts w:cstheme="minorHAnsi"/>
          <w:sz w:val="24"/>
          <w:szCs w:val="24"/>
        </w:rPr>
        <w:t xml:space="preserve">Newly planted trees, shrubs, perennials, and lawns require more water to get established. </w:t>
      </w:r>
      <w:proofErr w:type="gramStart"/>
      <w:r>
        <w:rPr>
          <w:rFonts w:cstheme="minorHAnsi"/>
          <w:sz w:val="24"/>
          <w:szCs w:val="24"/>
        </w:rPr>
        <w:t>In order to</w:t>
      </w:r>
      <w:proofErr w:type="gramEnd"/>
      <w:r>
        <w:rPr>
          <w:rFonts w:cstheme="minorHAnsi"/>
          <w:sz w:val="24"/>
          <w:szCs w:val="24"/>
        </w:rPr>
        <w:t xml:space="preserve"> avoid shock in your fresh plantings, provide mulch to assist with water retention and use slow releasing fertilizer or wait for around two weeks before fertilizin</w:t>
      </w:r>
      <w:r w:rsidR="00461BD4">
        <w:rPr>
          <w:rFonts w:cstheme="minorHAnsi"/>
          <w:sz w:val="24"/>
          <w:szCs w:val="24"/>
        </w:rPr>
        <w:t>g at a full rate</w:t>
      </w:r>
      <w:r>
        <w:rPr>
          <w:rFonts w:cstheme="minorHAnsi"/>
          <w:sz w:val="24"/>
          <w:szCs w:val="24"/>
        </w:rPr>
        <w:t xml:space="preserve">. </w:t>
      </w:r>
    </w:p>
    <w:p w14:paraId="5B58A05E" w14:textId="4CF3FFB8" w:rsidR="004B2A86" w:rsidRDefault="004B2A86" w:rsidP="001C2B63">
      <w:pPr>
        <w:rPr>
          <w:rFonts w:ascii="Berlin Sans FB Demi" w:hAnsi="Berlin Sans FB Demi" w:cstheme="minorHAnsi"/>
          <w:sz w:val="28"/>
          <w:szCs w:val="28"/>
        </w:rPr>
      </w:pPr>
      <w:r>
        <w:rPr>
          <w:rFonts w:ascii="Berlin Sans FB Demi" w:hAnsi="Berlin Sans FB Demi" w:cstheme="minorHAnsi"/>
          <w:sz w:val="28"/>
          <w:szCs w:val="28"/>
        </w:rPr>
        <w:t>Trees</w:t>
      </w:r>
    </w:p>
    <w:p w14:paraId="47A60857" w14:textId="2C42CDA4" w:rsidR="004B2A86" w:rsidRDefault="004B2A86" w:rsidP="001C2B63">
      <w:pPr>
        <w:rPr>
          <w:rFonts w:cstheme="minorHAnsi"/>
          <w:sz w:val="24"/>
          <w:szCs w:val="24"/>
        </w:rPr>
      </w:pPr>
      <w:r>
        <w:rPr>
          <w:rFonts w:cstheme="minorHAnsi"/>
          <w:sz w:val="24"/>
          <w:szCs w:val="24"/>
        </w:rPr>
        <w:t xml:space="preserve">Trees obtain water best when water is allowed to soak into soil slowly until it reaches a </w:t>
      </w:r>
      <w:proofErr w:type="gramStart"/>
      <w:r>
        <w:rPr>
          <w:rFonts w:cstheme="minorHAnsi"/>
          <w:sz w:val="24"/>
          <w:szCs w:val="24"/>
        </w:rPr>
        <w:t>1 foot</w:t>
      </w:r>
      <w:proofErr w:type="gramEnd"/>
      <w:r>
        <w:rPr>
          <w:rFonts w:cstheme="minorHAnsi"/>
          <w:sz w:val="24"/>
          <w:szCs w:val="24"/>
        </w:rPr>
        <w:t xml:space="preserve"> depth. This encourages roots to dig deeper to find water. Trees that </w:t>
      </w:r>
      <w:r w:rsidR="0036378E">
        <w:rPr>
          <w:rFonts w:cstheme="minorHAnsi"/>
          <w:sz w:val="24"/>
          <w:szCs w:val="24"/>
        </w:rPr>
        <w:t>do not</w:t>
      </w:r>
      <w:r>
        <w:rPr>
          <w:rFonts w:cstheme="minorHAnsi"/>
          <w:sz w:val="24"/>
          <w:szCs w:val="24"/>
        </w:rPr>
        <w:t xml:space="preserve"> get adequate deep watering are more likely to damage pipes and run off areas. </w:t>
      </w:r>
    </w:p>
    <w:p w14:paraId="61C1F92F" w14:textId="2AD1DFFA" w:rsidR="0072489A" w:rsidRDefault="0072489A" w:rsidP="0072489A">
      <w:pPr>
        <w:rPr>
          <w:rFonts w:ascii="Berlin Sans FB Demi" w:hAnsi="Berlin Sans FB Demi" w:cstheme="minorHAnsi"/>
          <w:sz w:val="28"/>
          <w:szCs w:val="28"/>
        </w:rPr>
      </w:pPr>
      <w:r>
        <w:rPr>
          <w:rFonts w:ascii="Berlin Sans FB Demi" w:hAnsi="Berlin Sans FB Demi" w:cstheme="minorHAnsi"/>
          <w:sz w:val="28"/>
          <w:szCs w:val="28"/>
        </w:rPr>
        <w:t>Shrubs, Forbs, and Lawns</w:t>
      </w:r>
    </w:p>
    <w:p w14:paraId="37ECC47D" w14:textId="09589C32" w:rsidR="0072489A" w:rsidRDefault="0072489A" w:rsidP="0072489A">
      <w:pPr>
        <w:rPr>
          <w:rFonts w:cstheme="minorHAnsi"/>
          <w:sz w:val="24"/>
          <w:szCs w:val="24"/>
        </w:rPr>
      </w:pPr>
      <w:r>
        <w:rPr>
          <w:rFonts w:cstheme="minorHAnsi"/>
          <w:sz w:val="24"/>
          <w:szCs w:val="24"/>
        </w:rPr>
        <w:t xml:space="preserve">Shrubs, forbs, and lawns </w:t>
      </w:r>
      <w:r w:rsidR="00461BD4">
        <w:rPr>
          <w:rFonts w:cstheme="minorHAnsi"/>
          <w:sz w:val="24"/>
          <w:szCs w:val="24"/>
        </w:rPr>
        <w:t>like gentle</w:t>
      </w:r>
      <w:r>
        <w:rPr>
          <w:rFonts w:cstheme="minorHAnsi"/>
          <w:sz w:val="24"/>
          <w:szCs w:val="24"/>
        </w:rPr>
        <w:t xml:space="preserve"> top watering. Saturate the surrounding area of these plants with a hose</w:t>
      </w:r>
      <w:r w:rsidR="0036378E">
        <w:rPr>
          <w:rFonts w:cstheme="minorHAnsi"/>
          <w:sz w:val="24"/>
          <w:szCs w:val="24"/>
        </w:rPr>
        <w:t xml:space="preserve"> or sprinkler</w:t>
      </w:r>
      <w:r>
        <w:rPr>
          <w:rFonts w:cstheme="minorHAnsi"/>
          <w:sz w:val="24"/>
          <w:szCs w:val="24"/>
        </w:rPr>
        <w:t xml:space="preserve"> anywhere from 5 to 20 minutes, depending on the type of plant and its environment.</w:t>
      </w:r>
    </w:p>
    <w:p w14:paraId="3C9D51A0" w14:textId="13B2F315" w:rsidR="0072489A" w:rsidRDefault="0072489A" w:rsidP="0072489A">
      <w:pPr>
        <w:rPr>
          <w:rFonts w:ascii="Berlin Sans FB Demi" w:hAnsi="Berlin Sans FB Demi" w:cstheme="minorHAnsi"/>
          <w:sz w:val="28"/>
          <w:szCs w:val="28"/>
        </w:rPr>
      </w:pPr>
      <w:r>
        <w:rPr>
          <w:rFonts w:ascii="Berlin Sans FB Demi" w:hAnsi="Berlin Sans FB Demi" w:cstheme="minorHAnsi"/>
          <w:sz w:val="28"/>
          <w:szCs w:val="28"/>
        </w:rPr>
        <w:t>Woody Plants</w:t>
      </w:r>
    </w:p>
    <w:p w14:paraId="6348A461" w14:textId="6C2F6D0D" w:rsidR="0036378E" w:rsidRPr="0036378E" w:rsidRDefault="0072489A" w:rsidP="0072489A">
      <w:pPr>
        <w:rPr>
          <w:rFonts w:cstheme="minorHAnsi"/>
          <w:sz w:val="24"/>
          <w:szCs w:val="24"/>
        </w:rPr>
      </w:pPr>
      <w:r>
        <w:rPr>
          <w:rFonts w:cstheme="minorHAnsi"/>
          <w:sz w:val="24"/>
          <w:szCs w:val="24"/>
        </w:rPr>
        <w:t>Woody plants with shallow root systems may require additional water, particularly during extended dry periods. Examples include Bir</w:t>
      </w:r>
      <w:r w:rsidR="0036378E">
        <w:rPr>
          <w:rFonts w:cstheme="minorHAnsi"/>
          <w:sz w:val="24"/>
          <w:szCs w:val="24"/>
        </w:rPr>
        <w:t xml:space="preserve">ches, Maples, Alders, Dogwoods, Willows, Ashes, Spruces, Arborvitaes, Yews, Boxwoods, and </w:t>
      </w:r>
      <w:proofErr w:type="spellStart"/>
      <w:r w:rsidR="0036378E">
        <w:rPr>
          <w:rFonts w:cstheme="minorHAnsi"/>
          <w:sz w:val="24"/>
          <w:szCs w:val="24"/>
        </w:rPr>
        <w:t>Euonymous</w:t>
      </w:r>
      <w:proofErr w:type="spellEnd"/>
      <w:r w:rsidR="0036378E">
        <w:rPr>
          <w:rFonts w:cstheme="minorHAnsi"/>
          <w:sz w:val="24"/>
          <w:szCs w:val="24"/>
        </w:rPr>
        <w:t xml:space="preserve">. </w:t>
      </w:r>
    </w:p>
    <w:p w14:paraId="74D708FB" w14:textId="7C0CCF26" w:rsidR="0036378E" w:rsidRDefault="0036378E" w:rsidP="0036378E">
      <w:pPr>
        <w:rPr>
          <w:rFonts w:ascii="Berlin Sans FB Demi" w:hAnsi="Berlin Sans FB Demi" w:cstheme="minorHAnsi"/>
          <w:sz w:val="28"/>
          <w:szCs w:val="28"/>
        </w:rPr>
      </w:pPr>
      <w:r>
        <w:rPr>
          <w:rFonts w:ascii="Berlin Sans FB Demi" w:hAnsi="Berlin Sans FB Demi" w:cstheme="minorHAnsi"/>
          <w:sz w:val="28"/>
          <w:szCs w:val="28"/>
        </w:rPr>
        <w:t>Established Plants</w:t>
      </w:r>
    </w:p>
    <w:p w14:paraId="39256F66" w14:textId="74EF902A" w:rsidR="0036378E" w:rsidRDefault="0036378E" w:rsidP="0036378E">
      <w:pPr>
        <w:rPr>
          <w:rFonts w:cstheme="minorHAnsi"/>
          <w:sz w:val="24"/>
          <w:szCs w:val="24"/>
        </w:rPr>
      </w:pPr>
      <w:r>
        <w:rPr>
          <w:rFonts w:cstheme="minorHAnsi"/>
          <w:sz w:val="24"/>
          <w:szCs w:val="24"/>
        </w:rPr>
        <w:t>Established plants have a root spread equal or greater than the height of the plant. Apply water to the most critical part of the root zone using drip systems or occasionally apply a sprinkler to the surrounding area to allow the entire root ball or spread to access water.</w:t>
      </w:r>
    </w:p>
    <w:p w14:paraId="692B521C" w14:textId="7505032F" w:rsidR="0072489A" w:rsidRDefault="0072489A" w:rsidP="0036378E">
      <w:pPr>
        <w:rPr>
          <w:rFonts w:ascii="Berlin Sans FB Demi" w:hAnsi="Berlin Sans FB Demi" w:cstheme="minorHAnsi"/>
          <w:sz w:val="28"/>
          <w:szCs w:val="28"/>
        </w:rPr>
      </w:pPr>
      <w:r>
        <w:rPr>
          <w:rFonts w:ascii="Berlin Sans FB Demi" w:hAnsi="Berlin Sans FB Demi" w:cstheme="minorHAnsi"/>
          <w:sz w:val="28"/>
          <w:szCs w:val="28"/>
        </w:rPr>
        <w:t>Wint</w:t>
      </w:r>
      <w:r w:rsidR="0036378E">
        <w:rPr>
          <w:rFonts w:ascii="Berlin Sans FB Demi" w:hAnsi="Berlin Sans FB Demi" w:cstheme="minorHAnsi"/>
          <w:sz w:val="28"/>
          <w:szCs w:val="28"/>
        </w:rPr>
        <w:t>er</w:t>
      </w:r>
    </w:p>
    <w:p w14:paraId="779FFF15" w14:textId="442874EC" w:rsidR="004B2A86" w:rsidRDefault="0036378E" w:rsidP="001C2B63">
      <w:pPr>
        <w:rPr>
          <w:rFonts w:cstheme="minorHAnsi"/>
          <w:sz w:val="24"/>
          <w:szCs w:val="24"/>
        </w:rPr>
      </w:pPr>
      <w:r>
        <w:rPr>
          <w:rFonts w:cstheme="minorHAnsi"/>
          <w:sz w:val="24"/>
          <w:szCs w:val="24"/>
        </w:rPr>
        <w:t>If there</w:t>
      </w:r>
      <w:r w:rsidR="005E0028">
        <w:rPr>
          <w:rFonts w:cstheme="minorHAnsi"/>
          <w:sz w:val="24"/>
          <w:szCs w:val="24"/>
        </w:rPr>
        <w:t xml:space="preserve"> is</w:t>
      </w:r>
      <w:r>
        <w:rPr>
          <w:rFonts w:cstheme="minorHAnsi"/>
          <w:sz w:val="24"/>
          <w:szCs w:val="24"/>
        </w:rPr>
        <w:t xml:space="preserve"> </w:t>
      </w:r>
      <w:r w:rsidR="00842ACB">
        <w:rPr>
          <w:rFonts w:cstheme="minorHAnsi"/>
          <w:sz w:val="24"/>
          <w:szCs w:val="24"/>
        </w:rPr>
        <w:t>little to no</w:t>
      </w:r>
      <w:r>
        <w:rPr>
          <w:rFonts w:cstheme="minorHAnsi"/>
          <w:sz w:val="24"/>
          <w:szCs w:val="24"/>
        </w:rPr>
        <w:t xml:space="preserve"> snow coverage, plants will need to be watered </w:t>
      </w:r>
      <w:r w:rsidR="00842ACB">
        <w:rPr>
          <w:rFonts w:cstheme="minorHAnsi"/>
          <w:sz w:val="24"/>
          <w:szCs w:val="24"/>
        </w:rPr>
        <w:t>throughout</w:t>
      </w:r>
      <w:r>
        <w:rPr>
          <w:rFonts w:cstheme="minorHAnsi"/>
          <w:sz w:val="24"/>
          <w:szCs w:val="24"/>
        </w:rPr>
        <w:t xml:space="preserve"> the winter. Frequency of watering decreases during plant dormancy, so it is usually recommended to water around every major holiday, or about once per month.</w:t>
      </w:r>
      <w:r w:rsidR="00611081">
        <w:rPr>
          <w:rFonts w:cstheme="minorHAnsi"/>
          <w:sz w:val="24"/>
          <w:szCs w:val="24"/>
        </w:rPr>
        <w:br/>
      </w:r>
    </w:p>
    <w:p w14:paraId="5F1A6251" w14:textId="77777777" w:rsidR="00461BD4" w:rsidRDefault="00461BD4" w:rsidP="001C2B63">
      <w:pPr>
        <w:rPr>
          <w:rFonts w:cstheme="minorHAnsi"/>
          <w:sz w:val="24"/>
          <w:szCs w:val="24"/>
        </w:rPr>
      </w:pPr>
    </w:p>
    <w:tbl>
      <w:tblPr>
        <w:tblStyle w:val="TableGrid"/>
        <w:tblW w:w="0" w:type="auto"/>
        <w:tblLook w:val="04A0" w:firstRow="1" w:lastRow="0" w:firstColumn="1" w:lastColumn="0" w:noHBand="0" w:noVBand="1"/>
      </w:tblPr>
      <w:tblGrid>
        <w:gridCol w:w="1265"/>
        <w:gridCol w:w="1512"/>
        <w:gridCol w:w="2046"/>
        <w:gridCol w:w="2308"/>
        <w:gridCol w:w="1708"/>
        <w:gridCol w:w="1951"/>
      </w:tblGrid>
      <w:tr w:rsidR="00AD55F2" w14:paraId="2B6DFEFA" w14:textId="77777777" w:rsidTr="00611081">
        <w:tc>
          <w:tcPr>
            <w:tcW w:w="1265" w:type="dxa"/>
          </w:tcPr>
          <w:p w14:paraId="54761290" w14:textId="7A6A9404" w:rsidR="004B2A86" w:rsidRPr="00AD55F2" w:rsidRDefault="00273DE6" w:rsidP="00AD55F2">
            <w:pPr>
              <w:jc w:val="center"/>
              <w:rPr>
                <w:rFonts w:cstheme="minorHAnsi"/>
                <w:b/>
                <w:bCs/>
              </w:rPr>
            </w:pPr>
            <w:r w:rsidRPr="00AD55F2">
              <w:rPr>
                <w:rFonts w:cstheme="minorHAnsi"/>
                <w:b/>
                <w:bCs/>
              </w:rPr>
              <w:lastRenderedPageBreak/>
              <w:t>Plant Types</w:t>
            </w:r>
          </w:p>
        </w:tc>
        <w:tc>
          <w:tcPr>
            <w:tcW w:w="1430" w:type="dxa"/>
          </w:tcPr>
          <w:p w14:paraId="50B2FD19" w14:textId="783AA2C0" w:rsidR="004B2A86" w:rsidRPr="00AD55F2" w:rsidRDefault="00273DE6" w:rsidP="00AD55F2">
            <w:pPr>
              <w:jc w:val="center"/>
              <w:rPr>
                <w:rFonts w:cstheme="minorHAnsi"/>
                <w:b/>
                <w:bCs/>
              </w:rPr>
            </w:pPr>
            <w:r w:rsidRPr="00AD55F2">
              <w:rPr>
                <w:rFonts w:cstheme="minorHAnsi"/>
                <w:b/>
                <w:bCs/>
              </w:rPr>
              <w:t>Establishment Period after Planting</w:t>
            </w:r>
          </w:p>
        </w:tc>
        <w:tc>
          <w:tcPr>
            <w:tcW w:w="2070" w:type="dxa"/>
          </w:tcPr>
          <w:p w14:paraId="7DA4794D" w14:textId="0F016692" w:rsidR="004B2A86" w:rsidRPr="00AD55F2" w:rsidRDefault="00273DE6" w:rsidP="00AD55F2">
            <w:pPr>
              <w:jc w:val="center"/>
              <w:rPr>
                <w:rFonts w:cstheme="minorHAnsi"/>
                <w:b/>
                <w:bCs/>
              </w:rPr>
            </w:pPr>
            <w:r w:rsidRPr="00AD55F2">
              <w:rPr>
                <w:rFonts w:cstheme="minorHAnsi"/>
                <w:b/>
                <w:bCs/>
              </w:rPr>
              <w:t>General Tips</w:t>
            </w:r>
          </w:p>
        </w:tc>
        <w:tc>
          <w:tcPr>
            <w:tcW w:w="2340" w:type="dxa"/>
          </w:tcPr>
          <w:p w14:paraId="29CE7B48" w14:textId="51464095" w:rsidR="004B2A86" w:rsidRPr="00AD55F2" w:rsidRDefault="00273DE6" w:rsidP="00AD55F2">
            <w:pPr>
              <w:jc w:val="center"/>
              <w:rPr>
                <w:rFonts w:cstheme="minorHAnsi"/>
                <w:b/>
                <w:bCs/>
              </w:rPr>
            </w:pPr>
            <w:r w:rsidRPr="00AD55F2">
              <w:rPr>
                <w:rFonts w:cstheme="minorHAnsi"/>
                <w:b/>
                <w:bCs/>
              </w:rPr>
              <w:t>April-September H</w:t>
            </w:r>
            <w:r w:rsidRPr="00AD55F2">
              <w:rPr>
                <w:rFonts w:cstheme="minorHAnsi"/>
                <w:b/>
                <w:bCs/>
                <w:vertAlign w:val="subscript"/>
              </w:rPr>
              <w:t>2</w:t>
            </w:r>
            <w:r w:rsidRPr="00AD55F2">
              <w:rPr>
                <w:rFonts w:cstheme="minorHAnsi"/>
                <w:b/>
                <w:bCs/>
              </w:rPr>
              <w:t>0</w:t>
            </w:r>
          </w:p>
        </w:tc>
        <w:tc>
          <w:tcPr>
            <w:tcW w:w="1716" w:type="dxa"/>
          </w:tcPr>
          <w:p w14:paraId="715C39D1" w14:textId="67D5883B" w:rsidR="004B2A86" w:rsidRPr="00AD55F2" w:rsidRDefault="00273DE6" w:rsidP="00AD55F2">
            <w:pPr>
              <w:jc w:val="center"/>
              <w:rPr>
                <w:rFonts w:cstheme="minorHAnsi"/>
                <w:b/>
                <w:bCs/>
              </w:rPr>
            </w:pPr>
            <w:r w:rsidRPr="00AD55F2">
              <w:rPr>
                <w:rFonts w:cstheme="minorHAnsi"/>
                <w:b/>
                <w:bCs/>
              </w:rPr>
              <w:t>October-March H</w:t>
            </w:r>
            <w:r w:rsidRPr="00AD55F2">
              <w:rPr>
                <w:rFonts w:cstheme="minorHAnsi"/>
                <w:b/>
                <w:bCs/>
                <w:vertAlign w:val="subscript"/>
              </w:rPr>
              <w:t>2</w:t>
            </w:r>
            <w:r w:rsidRPr="00AD55F2">
              <w:rPr>
                <w:rFonts w:cstheme="minorHAnsi"/>
                <w:b/>
                <w:bCs/>
              </w:rPr>
              <w:t>0</w:t>
            </w:r>
          </w:p>
        </w:tc>
        <w:tc>
          <w:tcPr>
            <w:tcW w:w="1969" w:type="dxa"/>
          </w:tcPr>
          <w:p w14:paraId="7A22FDC2" w14:textId="6B1D8EF4" w:rsidR="004B2A86" w:rsidRPr="00AD55F2" w:rsidRDefault="00273DE6" w:rsidP="00AD55F2">
            <w:pPr>
              <w:jc w:val="center"/>
              <w:rPr>
                <w:rFonts w:cstheme="minorHAnsi"/>
                <w:b/>
                <w:bCs/>
              </w:rPr>
            </w:pPr>
            <w:r w:rsidRPr="00AD55F2">
              <w:rPr>
                <w:rFonts w:cstheme="minorHAnsi"/>
                <w:b/>
                <w:bCs/>
              </w:rPr>
              <w:t>Example</w:t>
            </w:r>
          </w:p>
        </w:tc>
      </w:tr>
      <w:tr w:rsidR="00AD55F2" w14:paraId="7166FD73" w14:textId="77777777" w:rsidTr="00611081">
        <w:tc>
          <w:tcPr>
            <w:tcW w:w="1265" w:type="dxa"/>
          </w:tcPr>
          <w:p w14:paraId="35DB8E45" w14:textId="02ABA4FB" w:rsidR="004B2A86" w:rsidRPr="00AD55F2" w:rsidRDefault="00273DE6" w:rsidP="00AD55F2">
            <w:pPr>
              <w:jc w:val="center"/>
              <w:rPr>
                <w:rFonts w:cstheme="minorHAnsi"/>
              </w:rPr>
            </w:pPr>
            <w:r w:rsidRPr="00AD55F2">
              <w:rPr>
                <w:rFonts w:cstheme="minorHAnsi"/>
              </w:rPr>
              <w:t>General Plantings</w:t>
            </w:r>
          </w:p>
        </w:tc>
        <w:tc>
          <w:tcPr>
            <w:tcW w:w="1430" w:type="dxa"/>
          </w:tcPr>
          <w:p w14:paraId="42EDB18D" w14:textId="43E82872" w:rsidR="004B2A86" w:rsidRPr="00AD55F2" w:rsidRDefault="00273DE6" w:rsidP="00AD55F2">
            <w:pPr>
              <w:jc w:val="center"/>
              <w:rPr>
                <w:rFonts w:cstheme="minorHAnsi"/>
              </w:rPr>
            </w:pPr>
            <w:r w:rsidRPr="00AD55F2">
              <w:rPr>
                <w:rFonts w:cstheme="minorHAnsi"/>
              </w:rPr>
              <w:t>At least 2 weeks</w:t>
            </w:r>
          </w:p>
        </w:tc>
        <w:tc>
          <w:tcPr>
            <w:tcW w:w="2070" w:type="dxa"/>
          </w:tcPr>
          <w:p w14:paraId="33C148D0" w14:textId="1B32E65D" w:rsidR="004B2A86" w:rsidRPr="00AD55F2" w:rsidRDefault="00273DE6" w:rsidP="00AD55F2">
            <w:pPr>
              <w:jc w:val="center"/>
              <w:rPr>
                <w:rFonts w:cstheme="minorHAnsi"/>
              </w:rPr>
            </w:pPr>
            <w:r w:rsidRPr="00AD55F2">
              <w:rPr>
                <w:rFonts w:cstheme="minorHAnsi"/>
              </w:rPr>
              <w:t>Water Consistently, allowing to dry out slightly between. Apply Mulch, wait to fertilize heavily.</w:t>
            </w:r>
          </w:p>
        </w:tc>
        <w:tc>
          <w:tcPr>
            <w:tcW w:w="2340" w:type="dxa"/>
          </w:tcPr>
          <w:p w14:paraId="19131E32" w14:textId="400B183E" w:rsidR="004B2A86" w:rsidRPr="00AD55F2" w:rsidRDefault="00273DE6" w:rsidP="00AD55F2">
            <w:pPr>
              <w:jc w:val="center"/>
              <w:rPr>
                <w:rFonts w:cstheme="minorHAnsi"/>
              </w:rPr>
            </w:pPr>
            <w:r w:rsidRPr="00AD55F2">
              <w:rPr>
                <w:rFonts w:cstheme="minorHAnsi"/>
              </w:rPr>
              <w:t>Water in early morning before sun comes up. If rainfall is insufficient to filter deep into soil, provide additional water after rainstorm.</w:t>
            </w:r>
          </w:p>
        </w:tc>
        <w:tc>
          <w:tcPr>
            <w:tcW w:w="1716" w:type="dxa"/>
          </w:tcPr>
          <w:p w14:paraId="0D7A1459" w14:textId="7C61D0F7" w:rsidR="004B2A86" w:rsidRPr="00AD55F2" w:rsidRDefault="00273DE6" w:rsidP="00AD55F2">
            <w:pPr>
              <w:jc w:val="center"/>
              <w:rPr>
                <w:rFonts w:cstheme="minorHAnsi"/>
              </w:rPr>
            </w:pPr>
            <w:r w:rsidRPr="00AD55F2">
              <w:rPr>
                <w:rFonts w:cstheme="minorHAnsi"/>
              </w:rPr>
              <w:t>Water only when air and soil temperatures are 40</w:t>
            </w:r>
            <w:r w:rsidRPr="00AD55F2">
              <w:rPr>
                <w:rFonts w:cstheme="minorHAnsi"/>
                <w:vertAlign w:val="superscript"/>
              </w:rPr>
              <w:t>o</w:t>
            </w:r>
            <w:r w:rsidRPr="00AD55F2">
              <w:rPr>
                <w:rFonts w:cstheme="minorHAnsi"/>
              </w:rPr>
              <w:t>F without snow cover 1-2x per month.</w:t>
            </w:r>
          </w:p>
        </w:tc>
        <w:tc>
          <w:tcPr>
            <w:tcW w:w="1969" w:type="dxa"/>
          </w:tcPr>
          <w:p w14:paraId="1F6B45F1" w14:textId="5E65AAFD" w:rsidR="004B2A86" w:rsidRPr="00AD55F2" w:rsidRDefault="00273DE6" w:rsidP="00AD55F2">
            <w:pPr>
              <w:jc w:val="center"/>
              <w:rPr>
                <w:rFonts w:cstheme="minorHAnsi"/>
              </w:rPr>
            </w:pPr>
            <w:r w:rsidRPr="00AD55F2">
              <w:rPr>
                <w:rFonts w:cstheme="minorHAnsi"/>
              </w:rPr>
              <w:t xml:space="preserve">Water well after planting, observe how quickly the area dries out, </w:t>
            </w:r>
            <w:proofErr w:type="gramStart"/>
            <w:r w:rsidRPr="00AD55F2">
              <w:rPr>
                <w:rFonts w:cstheme="minorHAnsi"/>
              </w:rPr>
              <w:t>look into</w:t>
            </w:r>
            <w:proofErr w:type="gramEnd"/>
            <w:r w:rsidRPr="00AD55F2">
              <w:rPr>
                <w:rFonts w:cstheme="minorHAnsi"/>
              </w:rPr>
              <w:t xml:space="preserve"> any special requirements for that particular plant and develop a schedule to suit you and the plant’s needs.</w:t>
            </w:r>
          </w:p>
        </w:tc>
      </w:tr>
      <w:tr w:rsidR="00AD55F2" w14:paraId="5A0A264C" w14:textId="77777777" w:rsidTr="00611081">
        <w:tc>
          <w:tcPr>
            <w:tcW w:w="1265" w:type="dxa"/>
          </w:tcPr>
          <w:p w14:paraId="171608E2" w14:textId="4B76D5BF" w:rsidR="004B2A86" w:rsidRPr="00AD55F2" w:rsidRDefault="00C5298D" w:rsidP="00AD55F2">
            <w:pPr>
              <w:jc w:val="center"/>
              <w:rPr>
                <w:rFonts w:cstheme="minorHAnsi"/>
              </w:rPr>
            </w:pPr>
            <w:r w:rsidRPr="00AD55F2">
              <w:rPr>
                <w:rFonts w:cstheme="minorHAnsi"/>
              </w:rPr>
              <w:t>Trees, Evergreens, and Large Shrubs</w:t>
            </w:r>
          </w:p>
        </w:tc>
        <w:tc>
          <w:tcPr>
            <w:tcW w:w="1430" w:type="dxa"/>
          </w:tcPr>
          <w:p w14:paraId="435F935A" w14:textId="1838E7CC" w:rsidR="004B2A86" w:rsidRPr="00AD55F2" w:rsidRDefault="00461BD4" w:rsidP="00AD55F2">
            <w:pPr>
              <w:jc w:val="center"/>
              <w:rPr>
                <w:rFonts w:cstheme="minorHAnsi"/>
              </w:rPr>
            </w:pPr>
            <w:r>
              <w:rPr>
                <w:rFonts w:cstheme="minorHAnsi"/>
              </w:rPr>
              <w:t xml:space="preserve">1 year per inch </w:t>
            </w:r>
            <w:r w:rsidR="0038381C">
              <w:rPr>
                <w:rFonts w:cstheme="minorHAnsi"/>
              </w:rPr>
              <w:t>caliper (</w:t>
            </w:r>
            <w:r>
              <w:rPr>
                <w:rFonts w:cstheme="minorHAnsi"/>
              </w:rPr>
              <w:t>trunk diameter</w:t>
            </w:r>
            <w:r w:rsidR="0038381C">
              <w:rPr>
                <w:rFonts w:cstheme="minorHAnsi"/>
              </w:rPr>
              <w:t>)</w:t>
            </w:r>
            <w:r>
              <w:rPr>
                <w:rFonts w:cstheme="minorHAnsi"/>
              </w:rPr>
              <w:br/>
            </w:r>
            <w:r>
              <w:rPr>
                <w:rFonts w:cstheme="minorHAnsi"/>
              </w:rPr>
              <w:br/>
              <w:t>(2” trunk takes 2 years)</w:t>
            </w:r>
          </w:p>
        </w:tc>
        <w:tc>
          <w:tcPr>
            <w:tcW w:w="2070" w:type="dxa"/>
          </w:tcPr>
          <w:p w14:paraId="3C8343A0" w14:textId="10DB3958" w:rsidR="004B2A86" w:rsidRPr="00AD55F2" w:rsidRDefault="00C5298D" w:rsidP="00AD55F2">
            <w:pPr>
              <w:jc w:val="center"/>
              <w:rPr>
                <w:rFonts w:cstheme="minorHAnsi"/>
              </w:rPr>
            </w:pPr>
            <w:r w:rsidRPr="00AD55F2">
              <w:rPr>
                <w:rFonts w:cstheme="minorHAnsi"/>
              </w:rPr>
              <w:t>Deeply water: Slowly soak to 8-12</w:t>
            </w:r>
            <w:r w:rsidR="0038381C">
              <w:rPr>
                <w:rFonts w:cstheme="minorHAnsi"/>
              </w:rPr>
              <w:t>”</w:t>
            </w:r>
            <w:r w:rsidRPr="00AD55F2">
              <w:rPr>
                <w:rFonts w:cstheme="minorHAnsi"/>
              </w:rPr>
              <w:t xml:space="preserve"> below soil surface.</w:t>
            </w:r>
          </w:p>
          <w:p w14:paraId="0F45043B" w14:textId="0DA113D5" w:rsidR="00C5298D" w:rsidRPr="00AD55F2" w:rsidRDefault="00C5298D" w:rsidP="00AD55F2">
            <w:pPr>
              <w:jc w:val="center"/>
              <w:rPr>
                <w:rFonts w:cstheme="minorHAnsi"/>
              </w:rPr>
            </w:pPr>
          </w:p>
          <w:p w14:paraId="77827F08" w14:textId="0ABF3D83" w:rsidR="00C5298D" w:rsidRPr="00AD55F2" w:rsidRDefault="00C5298D" w:rsidP="00AD55F2">
            <w:pPr>
              <w:jc w:val="center"/>
              <w:rPr>
                <w:rFonts w:cstheme="minorHAnsi"/>
              </w:rPr>
            </w:pPr>
            <w:r w:rsidRPr="00AD55F2">
              <w:rPr>
                <w:rFonts w:cstheme="minorHAnsi"/>
              </w:rPr>
              <w:t xml:space="preserve">For </w:t>
            </w:r>
            <w:r w:rsidRPr="00AD55F2">
              <w:rPr>
                <w:rFonts w:cstheme="minorHAnsi"/>
                <w:b/>
                <w:bCs/>
              </w:rPr>
              <w:t>Evergreens</w:t>
            </w:r>
            <w:r w:rsidRPr="00AD55F2">
              <w:rPr>
                <w:rFonts w:cstheme="minorHAnsi"/>
              </w:rPr>
              <w:t xml:space="preserve">, let soil dry out a bit between </w:t>
            </w:r>
            <w:proofErr w:type="spellStart"/>
            <w:r w:rsidRPr="00AD55F2">
              <w:rPr>
                <w:rFonts w:cstheme="minorHAnsi"/>
              </w:rPr>
              <w:t>waterings</w:t>
            </w:r>
            <w:proofErr w:type="spellEnd"/>
            <w:r w:rsidRPr="00AD55F2">
              <w:rPr>
                <w:rFonts w:cstheme="minorHAnsi"/>
              </w:rPr>
              <w:t>.</w:t>
            </w:r>
          </w:p>
          <w:p w14:paraId="5509B2D2" w14:textId="77777777" w:rsidR="00C5298D" w:rsidRPr="00AD55F2" w:rsidRDefault="00C5298D" w:rsidP="00AD55F2">
            <w:pPr>
              <w:jc w:val="center"/>
              <w:rPr>
                <w:rFonts w:cstheme="minorHAnsi"/>
              </w:rPr>
            </w:pPr>
          </w:p>
          <w:p w14:paraId="44A4C7F3" w14:textId="2F933D33" w:rsidR="00C5298D" w:rsidRPr="00AD55F2" w:rsidRDefault="00C5298D" w:rsidP="00AD55F2">
            <w:pPr>
              <w:jc w:val="center"/>
              <w:rPr>
                <w:rFonts w:cstheme="minorHAnsi"/>
              </w:rPr>
            </w:pPr>
            <w:r w:rsidRPr="00AD55F2">
              <w:rPr>
                <w:rFonts w:cstheme="minorHAnsi"/>
              </w:rPr>
              <w:t xml:space="preserve">Shallow rooted species (see </w:t>
            </w:r>
            <w:r w:rsidRPr="00AD55F2">
              <w:rPr>
                <w:rFonts w:cstheme="minorHAnsi"/>
                <w:b/>
                <w:bCs/>
              </w:rPr>
              <w:t>Woody Plants</w:t>
            </w:r>
            <w:r w:rsidRPr="00AD55F2">
              <w:rPr>
                <w:rFonts w:cstheme="minorHAnsi"/>
              </w:rPr>
              <w:t>)  appreciate gentle top watering as well.</w:t>
            </w:r>
          </w:p>
        </w:tc>
        <w:tc>
          <w:tcPr>
            <w:tcW w:w="2340" w:type="dxa"/>
          </w:tcPr>
          <w:p w14:paraId="2FF4E303" w14:textId="7C2CB6FB" w:rsidR="004B2A86" w:rsidRPr="00AD55F2" w:rsidRDefault="00C5298D" w:rsidP="00AD55F2">
            <w:pPr>
              <w:jc w:val="center"/>
              <w:rPr>
                <w:rFonts w:cstheme="minorHAnsi"/>
              </w:rPr>
            </w:pPr>
            <w:r w:rsidRPr="00AD55F2">
              <w:rPr>
                <w:rFonts w:cstheme="minorHAnsi"/>
                <w:u w:val="single"/>
              </w:rPr>
              <w:t>First 6-8 weeks:</w:t>
            </w:r>
            <w:r w:rsidRPr="00AD55F2">
              <w:rPr>
                <w:rFonts w:cstheme="minorHAnsi"/>
              </w:rPr>
              <w:t xml:space="preserve"> water 1x/week, allowing water to saturate into ground or keep hose on trickl</w:t>
            </w:r>
            <w:r w:rsidR="00461BD4">
              <w:rPr>
                <w:rFonts w:cstheme="minorHAnsi"/>
              </w:rPr>
              <w:t>e</w:t>
            </w:r>
            <w:r w:rsidRPr="00AD55F2">
              <w:rPr>
                <w:rFonts w:cstheme="minorHAnsi"/>
              </w:rPr>
              <w:t xml:space="preserve"> for ~30 min</w:t>
            </w:r>
            <w:r w:rsidR="00AD55F2">
              <w:rPr>
                <w:rFonts w:cstheme="minorHAnsi"/>
              </w:rPr>
              <w:t>s</w:t>
            </w:r>
            <w:r w:rsidRPr="00AD55F2">
              <w:rPr>
                <w:rFonts w:cstheme="minorHAnsi"/>
              </w:rPr>
              <w:t>. In hot temps or windy areas, water 2x/week.</w:t>
            </w:r>
          </w:p>
          <w:p w14:paraId="366147B2" w14:textId="77777777" w:rsidR="00C5298D" w:rsidRPr="00AD55F2" w:rsidRDefault="00C5298D" w:rsidP="00AD55F2">
            <w:pPr>
              <w:jc w:val="center"/>
              <w:rPr>
                <w:rFonts w:cstheme="minorHAnsi"/>
              </w:rPr>
            </w:pPr>
          </w:p>
          <w:p w14:paraId="00979078" w14:textId="5895E840" w:rsidR="00C5298D" w:rsidRPr="00AD55F2" w:rsidRDefault="00C5298D" w:rsidP="00AD55F2">
            <w:pPr>
              <w:jc w:val="center"/>
              <w:rPr>
                <w:rFonts w:cstheme="minorHAnsi"/>
              </w:rPr>
            </w:pPr>
            <w:r w:rsidRPr="00AD55F2">
              <w:rPr>
                <w:rFonts w:cstheme="minorHAnsi"/>
                <w:u w:val="single"/>
              </w:rPr>
              <w:t>After 8 weeks:</w:t>
            </w:r>
            <w:r w:rsidRPr="00AD55F2">
              <w:rPr>
                <w:rFonts w:cstheme="minorHAnsi"/>
              </w:rPr>
              <w:t xml:space="preserve"> water 1x or 2x per month by filling up mulch well twice, or keeping hose on trickle for ~1hr.</w:t>
            </w:r>
          </w:p>
        </w:tc>
        <w:tc>
          <w:tcPr>
            <w:tcW w:w="1716" w:type="dxa"/>
          </w:tcPr>
          <w:p w14:paraId="5294B61C" w14:textId="20472E28" w:rsidR="00C5298D" w:rsidRPr="00AD55F2" w:rsidRDefault="00C5298D" w:rsidP="00AD55F2">
            <w:pPr>
              <w:jc w:val="center"/>
              <w:rPr>
                <w:rFonts w:cstheme="minorHAnsi"/>
                <w:u w:val="single"/>
              </w:rPr>
            </w:pPr>
            <w:r w:rsidRPr="00AD55F2">
              <w:rPr>
                <w:rFonts w:cstheme="minorHAnsi"/>
                <w:u w:val="single"/>
              </w:rPr>
              <w:t>No Snow Cover:</w:t>
            </w:r>
          </w:p>
          <w:p w14:paraId="72A28C5D" w14:textId="68783180" w:rsidR="004B2A86" w:rsidRPr="00AD55F2" w:rsidRDefault="00C5298D" w:rsidP="00AD55F2">
            <w:pPr>
              <w:jc w:val="center"/>
              <w:rPr>
                <w:rFonts w:cstheme="minorHAnsi"/>
              </w:rPr>
            </w:pPr>
            <w:r w:rsidRPr="00AD55F2">
              <w:rPr>
                <w:rFonts w:cstheme="minorHAnsi"/>
              </w:rPr>
              <w:t>Water 1x/month at 10 gal/inch caliper (trunk diameter), up to 18 gallons</w:t>
            </w:r>
          </w:p>
          <w:p w14:paraId="66134D0A" w14:textId="77777777" w:rsidR="00C5298D" w:rsidRPr="00AD55F2" w:rsidRDefault="00C5298D" w:rsidP="00AD55F2">
            <w:pPr>
              <w:jc w:val="center"/>
              <w:rPr>
                <w:rFonts w:cstheme="minorHAnsi"/>
              </w:rPr>
            </w:pPr>
          </w:p>
          <w:p w14:paraId="21FD9E5D" w14:textId="50ADBCA6" w:rsidR="00C5298D" w:rsidRPr="00AD55F2" w:rsidRDefault="00C5298D" w:rsidP="00AD55F2">
            <w:pPr>
              <w:jc w:val="center"/>
              <w:rPr>
                <w:rFonts w:cstheme="minorHAnsi"/>
                <w:u w:val="single"/>
              </w:rPr>
            </w:pPr>
            <w:r w:rsidRPr="00AD55F2">
              <w:rPr>
                <w:rFonts w:cstheme="minorHAnsi"/>
                <w:u w:val="single"/>
              </w:rPr>
              <w:t>Unestablished Plants w/ No Snow:</w:t>
            </w:r>
          </w:p>
          <w:p w14:paraId="518E013E" w14:textId="7FBE0665" w:rsidR="00C5298D" w:rsidRPr="00AD55F2" w:rsidRDefault="00C5298D" w:rsidP="00AD55F2">
            <w:pPr>
              <w:jc w:val="center"/>
              <w:rPr>
                <w:rFonts w:cstheme="minorHAnsi"/>
              </w:rPr>
            </w:pPr>
            <w:r w:rsidRPr="00AD55F2">
              <w:rPr>
                <w:rFonts w:cstheme="minorHAnsi"/>
              </w:rPr>
              <w:t>2x/month at 5 gallons</w:t>
            </w:r>
          </w:p>
        </w:tc>
        <w:tc>
          <w:tcPr>
            <w:tcW w:w="1969" w:type="dxa"/>
          </w:tcPr>
          <w:p w14:paraId="4FD28376" w14:textId="0D8EE0CA" w:rsidR="004B2A86" w:rsidRPr="00AD55F2" w:rsidRDefault="00AD55F2" w:rsidP="00AD55F2">
            <w:pPr>
              <w:jc w:val="center"/>
              <w:rPr>
                <w:rFonts w:cstheme="minorHAnsi"/>
              </w:rPr>
            </w:pPr>
            <w:r w:rsidRPr="00AD55F2">
              <w:rPr>
                <w:rFonts w:cstheme="minorHAnsi"/>
              </w:rPr>
              <w:t>A 2 inch tree will require consistent watering for 2 years to become established and on years with dry winters will require 20 gallons of water monthly until its trunk grows.</w:t>
            </w:r>
          </w:p>
        </w:tc>
      </w:tr>
      <w:tr w:rsidR="00AD55F2" w14:paraId="0171137E" w14:textId="77777777" w:rsidTr="00611081">
        <w:tc>
          <w:tcPr>
            <w:tcW w:w="1265" w:type="dxa"/>
          </w:tcPr>
          <w:p w14:paraId="526C290B" w14:textId="72C35571" w:rsidR="004B2A86" w:rsidRPr="00AD55F2" w:rsidRDefault="00AD55F2" w:rsidP="00AD55F2">
            <w:pPr>
              <w:jc w:val="center"/>
              <w:rPr>
                <w:rFonts w:cstheme="minorHAnsi"/>
              </w:rPr>
            </w:pPr>
            <w:r w:rsidRPr="00AD55F2">
              <w:rPr>
                <w:rFonts w:cstheme="minorHAnsi"/>
              </w:rPr>
              <w:t>Small Shrubs, Perennials, and Grasses</w:t>
            </w:r>
          </w:p>
        </w:tc>
        <w:tc>
          <w:tcPr>
            <w:tcW w:w="1430" w:type="dxa"/>
          </w:tcPr>
          <w:p w14:paraId="1A6F795E" w14:textId="1F776362" w:rsidR="004B2A86" w:rsidRPr="00AD55F2" w:rsidRDefault="00AD55F2" w:rsidP="00AD55F2">
            <w:pPr>
              <w:jc w:val="center"/>
              <w:rPr>
                <w:rFonts w:cstheme="minorHAnsi"/>
              </w:rPr>
            </w:pPr>
            <w:r w:rsidRPr="00AD55F2">
              <w:rPr>
                <w:rFonts w:cstheme="minorHAnsi"/>
              </w:rPr>
              <w:t>1 month to 1 year</w:t>
            </w:r>
          </w:p>
        </w:tc>
        <w:tc>
          <w:tcPr>
            <w:tcW w:w="2070" w:type="dxa"/>
          </w:tcPr>
          <w:p w14:paraId="418FD3FB" w14:textId="16562203" w:rsidR="004B2A86" w:rsidRPr="00AD55F2" w:rsidRDefault="00AD55F2" w:rsidP="00AD55F2">
            <w:pPr>
              <w:jc w:val="center"/>
              <w:rPr>
                <w:rFonts w:cstheme="minorHAnsi"/>
              </w:rPr>
            </w:pPr>
            <w:r w:rsidRPr="00AD55F2">
              <w:rPr>
                <w:rFonts w:cstheme="minorHAnsi"/>
              </w:rPr>
              <w:t>Gentle Top Watering</w:t>
            </w:r>
          </w:p>
        </w:tc>
        <w:tc>
          <w:tcPr>
            <w:tcW w:w="2340" w:type="dxa"/>
          </w:tcPr>
          <w:p w14:paraId="45C40CF0" w14:textId="07D19708" w:rsidR="004B2A86" w:rsidRPr="00AD55F2" w:rsidRDefault="00AD55F2" w:rsidP="00AD55F2">
            <w:pPr>
              <w:jc w:val="center"/>
              <w:rPr>
                <w:rFonts w:cstheme="minorHAnsi"/>
              </w:rPr>
            </w:pPr>
            <w:r w:rsidRPr="00AD55F2">
              <w:rPr>
                <w:rFonts w:cstheme="minorHAnsi"/>
                <w:u w:val="single"/>
              </w:rPr>
              <w:t xml:space="preserve">First 3-4 weeks: </w:t>
            </w:r>
            <w:r w:rsidRPr="00AD55F2">
              <w:rPr>
                <w:rFonts w:cstheme="minorHAnsi"/>
              </w:rPr>
              <w:t>Water 2-3x/week gently from above (watering wand or hose nozzle) for 2-3 minutes until area is saturated, or more frequently when 85</w:t>
            </w:r>
            <w:r w:rsidRPr="00AD55F2">
              <w:rPr>
                <w:rFonts w:cstheme="minorHAnsi"/>
                <w:vertAlign w:val="superscript"/>
              </w:rPr>
              <w:t xml:space="preserve"> </w:t>
            </w:r>
            <w:proofErr w:type="spellStart"/>
            <w:r w:rsidRPr="00AD55F2">
              <w:rPr>
                <w:rFonts w:cstheme="minorHAnsi"/>
                <w:vertAlign w:val="superscript"/>
              </w:rPr>
              <w:t>o</w:t>
            </w:r>
            <w:r w:rsidRPr="00AD55F2">
              <w:rPr>
                <w:rFonts w:cstheme="minorHAnsi"/>
              </w:rPr>
              <w:t>F</w:t>
            </w:r>
            <w:proofErr w:type="spellEnd"/>
            <w:r w:rsidRPr="00AD55F2">
              <w:rPr>
                <w:rFonts w:cstheme="minorHAnsi"/>
              </w:rPr>
              <w:t xml:space="preserve"> and higher</w:t>
            </w:r>
          </w:p>
        </w:tc>
        <w:tc>
          <w:tcPr>
            <w:tcW w:w="1716" w:type="dxa"/>
          </w:tcPr>
          <w:p w14:paraId="348208BB" w14:textId="39BF7F20" w:rsidR="00611081" w:rsidRDefault="00611081" w:rsidP="00611081">
            <w:pPr>
              <w:jc w:val="center"/>
              <w:rPr>
                <w:rFonts w:cstheme="minorHAnsi"/>
              </w:rPr>
            </w:pPr>
            <w:r>
              <w:rPr>
                <w:rFonts w:cstheme="minorHAnsi"/>
              </w:rPr>
              <w:t>5 gal/month for larger plants or</w:t>
            </w:r>
          </w:p>
          <w:p w14:paraId="0D313B57" w14:textId="37247E37" w:rsidR="00611081" w:rsidRPr="00AD55F2" w:rsidRDefault="00611081" w:rsidP="00AD55F2">
            <w:pPr>
              <w:jc w:val="center"/>
              <w:rPr>
                <w:rFonts w:cstheme="minorHAnsi"/>
              </w:rPr>
            </w:pPr>
            <w:r>
              <w:rPr>
                <w:rFonts w:cstheme="minorHAnsi"/>
              </w:rPr>
              <w:t xml:space="preserve">enough water to saturate the area surrounding the plant at a </w:t>
            </w:r>
            <w:r w:rsidR="00461BD4">
              <w:rPr>
                <w:rFonts w:cstheme="minorHAnsi"/>
              </w:rPr>
              <w:t>0</w:t>
            </w:r>
            <w:r>
              <w:rPr>
                <w:rFonts w:cstheme="minorHAnsi"/>
              </w:rPr>
              <w:t>.5-2</w:t>
            </w:r>
            <w:r w:rsidR="00461BD4">
              <w:rPr>
                <w:rFonts w:cstheme="minorHAnsi"/>
              </w:rPr>
              <w:t xml:space="preserve">” </w:t>
            </w:r>
            <w:r>
              <w:rPr>
                <w:rFonts w:cstheme="minorHAnsi"/>
              </w:rPr>
              <w:t>depth</w:t>
            </w:r>
          </w:p>
        </w:tc>
        <w:tc>
          <w:tcPr>
            <w:tcW w:w="1969" w:type="dxa"/>
          </w:tcPr>
          <w:p w14:paraId="34BE3E84" w14:textId="1CED16B1" w:rsidR="004B2A86" w:rsidRPr="00AD55F2" w:rsidRDefault="00611081" w:rsidP="00AD55F2">
            <w:pPr>
              <w:jc w:val="center"/>
              <w:rPr>
                <w:rFonts w:cstheme="minorHAnsi"/>
              </w:rPr>
            </w:pPr>
            <w:r>
              <w:rPr>
                <w:rFonts w:cstheme="minorHAnsi"/>
              </w:rPr>
              <w:t>A 5 gal Karl Foerster will require regular watering when planted and during hot months, but needs less attention during monsoons &amp; winter</w:t>
            </w:r>
          </w:p>
        </w:tc>
      </w:tr>
      <w:tr w:rsidR="00AD55F2" w14:paraId="53215FC2" w14:textId="77777777" w:rsidTr="00611081">
        <w:tc>
          <w:tcPr>
            <w:tcW w:w="1265" w:type="dxa"/>
          </w:tcPr>
          <w:p w14:paraId="6A056B77" w14:textId="2659D332" w:rsidR="004B2A86" w:rsidRDefault="00AD55F2" w:rsidP="00AD55F2">
            <w:pPr>
              <w:jc w:val="center"/>
              <w:rPr>
                <w:rFonts w:cstheme="minorHAnsi"/>
                <w:sz w:val="24"/>
                <w:szCs w:val="24"/>
              </w:rPr>
            </w:pPr>
            <w:r>
              <w:rPr>
                <w:rFonts w:cstheme="minorHAnsi"/>
                <w:sz w:val="24"/>
                <w:szCs w:val="24"/>
              </w:rPr>
              <w:t>Lawns</w:t>
            </w:r>
          </w:p>
        </w:tc>
        <w:tc>
          <w:tcPr>
            <w:tcW w:w="1430" w:type="dxa"/>
          </w:tcPr>
          <w:p w14:paraId="43D9F4EA" w14:textId="77777777" w:rsidR="004B2A86" w:rsidRDefault="00AD55F2" w:rsidP="00AD55F2">
            <w:pPr>
              <w:jc w:val="center"/>
              <w:rPr>
                <w:rFonts w:cstheme="minorHAnsi"/>
                <w:sz w:val="24"/>
                <w:szCs w:val="24"/>
              </w:rPr>
            </w:pPr>
            <w:r>
              <w:rPr>
                <w:rFonts w:cstheme="minorHAnsi"/>
                <w:sz w:val="24"/>
                <w:szCs w:val="24"/>
              </w:rPr>
              <w:t>1-2 Months</w:t>
            </w:r>
          </w:p>
          <w:p w14:paraId="52A1977F" w14:textId="77777777" w:rsidR="00AD55F2" w:rsidRDefault="00AD55F2" w:rsidP="00AD55F2">
            <w:pPr>
              <w:jc w:val="center"/>
              <w:rPr>
                <w:rFonts w:cstheme="minorHAnsi"/>
                <w:sz w:val="24"/>
                <w:szCs w:val="24"/>
              </w:rPr>
            </w:pPr>
          </w:p>
          <w:p w14:paraId="6CF891E4" w14:textId="3C2D3284" w:rsidR="00AD55F2" w:rsidRDefault="00AD55F2" w:rsidP="00AD55F2">
            <w:pPr>
              <w:jc w:val="center"/>
              <w:rPr>
                <w:rFonts w:cstheme="minorHAnsi"/>
                <w:sz w:val="24"/>
                <w:szCs w:val="24"/>
              </w:rPr>
            </w:pPr>
            <w:r>
              <w:rPr>
                <w:rFonts w:cstheme="minorHAnsi"/>
                <w:sz w:val="24"/>
                <w:szCs w:val="24"/>
              </w:rPr>
              <w:t>Do Not expose grass to traffic during first weeks.</w:t>
            </w:r>
          </w:p>
        </w:tc>
        <w:tc>
          <w:tcPr>
            <w:tcW w:w="2070" w:type="dxa"/>
          </w:tcPr>
          <w:p w14:paraId="1701BF15" w14:textId="404CF941" w:rsidR="004B2A86" w:rsidRDefault="00AD55F2" w:rsidP="00AD55F2">
            <w:pPr>
              <w:jc w:val="center"/>
              <w:rPr>
                <w:rFonts w:cstheme="minorHAnsi"/>
                <w:sz w:val="24"/>
                <w:szCs w:val="24"/>
              </w:rPr>
            </w:pPr>
            <w:r>
              <w:rPr>
                <w:rFonts w:cstheme="minorHAnsi"/>
                <w:sz w:val="24"/>
                <w:szCs w:val="24"/>
              </w:rPr>
              <w:t>Gentle Top Watering</w:t>
            </w:r>
          </w:p>
        </w:tc>
        <w:tc>
          <w:tcPr>
            <w:tcW w:w="2340" w:type="dxa"/>
          </w:tcPr>
          <w:p w14:paraId="390C47CB" w14:textId="4CCA9160" w:rsidR="004B2A86" w:rsidRDefault="00AD55F2" w:rsidP="00AD55F2">
            <w:pPr>
              <w:jc w:val="center"/>
              <w:rPr>
                <w:rFonts w:cstheme="minorHAnsi"/>
                <w:sz w:val="24"/>
                <w:szCs w:val="24"/>
              </w:rPr>
            </w:pPr>
            <w:r>
              <w:rPr>
                <w:rFonts w:cstheme="minorHAnsi"/>
                <w:sz w:val="24"/>
                <w:szCs w:val="24"/>
              </w:rPr>
              <w:t xml:space="preserve">After seeding or sodding, make sure soil stays moist, may require multiple </w:t>
            </w:r>
            <w:proofErr w:type="spellStart"/>
            <w:r>
              <w:rPr>
                <w:rFonts w:cstheme="minorHAnsi"/>
                <w:sz w:val="24"/>
                <w:szCs w:val="24"/>
              </w:rPr>
              <w:t>waterings</w:t>
            </w:r>
            <w:proofErr w:type="spellEnd"/>
            <w:r>
              <w:rPr>
                <w:rFonts w:cstheme="minorHAnsi"/>
                <w:sz w:val="24"/>
                <w:szCs w:val="24"/>
              </w:rPr>
              <w:t xml:space="preserve"> per day. Once </w:t>
            </w:r>
            <w:r w:rsidR="00611081">
              <w:rPr>
                <w:rFonts w:cstheme="minorHAnsi"/>
                <w:sz w:val="24"/>
                <w:szCs w:val="24"/>
              </w:rPr>
              <w:t>long enough to cut it is established, and can be watered less frequently.</w:t>
            </w:r>
          </w:p>
        </w:tc>
        <w:tc>
          <w:tcPr>
            <w:tcW w:w="1716" w:type="dxa"/>
          </w:tcPr>
          <w:p w14:paraId="272B154F" w14:textId="434F19A0" w:rsidR="004B2A86" w:rsidRDefault="00611081" w:rsidP="00AD55F2">
            <w:pPr>
              <w:jc w:val="center"/>
              <w:rPr>
                <w:rFonts w:cstheme="minorHAnsi"/>
                <w:sz w:val="24"/>
                <w:szCs w:val="24"/>
              </w:rPr>
            </w:pPr>
            <w:r>
              <w:rPr>
                <w:rFonts w:cstheme="minorHAnsi"/>
                <w:sz w:val="24"/>
                <w:szCs w:val="24"/>
              </w:rPr>
              <w:t>Watering 1x/month to moisturize top soil can help avoid root rot or pest issues when summer returns</w:t>
            </w:r>
          </w:p>
        </w:tc>
        <w:tc>
          <w:tcPr>
            <w:tcW w:w="1969" w:type="dxa"/>
          </w:tcPr>
          <w:p w14:paraId="3ADD3404" w14:textId="166A28E7" w:rsidR="004B2A86" w:rsidRDefault="00611081" w:rsidP="00AD55F2">
            <w:pPr>
              <w:jc w:val="center"/>
              <w:rPr>
                <w:rFonts w:cstheme="minorHAnsi"/>
                <w:sz w:val="24"/>
                <w:szCs w:val="24"/>
              </w:rPr>
            </w:pPr>
            <w:r>
              <w:rPr>
                <w:rFonts w:cstheme="minorHAnsi"/>
                <w:sz w:val="24"/>
                <w:szCs w:val="24"/>
              </w:rPr>
              <w:t>If fall seeding before winter moisture, do not let seed dry out in lack of snow. Once established, sprinkle for ~20minutes        1-3x/week.</w:t>
            </w:r>
          </w:p>
        </w:tc>
      </w:tr>
    </w:tbl>
    <w:p w14:paraId="6F451C33" w14:textId="7EDFD1FB" w:rsidR="00CC0CBF" w:rsidRPr="00394394" w:rsidRDefault="00CC0CBF" w:rsidP="001C2B63">
      <w:pPr>
        <w:rPr>
          <w:rFonts w:cstheme="minorHAnsi"/>
          <w:sz w:val="16"/>
          <w:szCs w:val="16"/>
        </w:rPr>
      </w:pPr>
    </w:p>
    <w:sectPr w:rsidR="00CC0CBF" w:rsidRPr="00394394" w:rsidSect="001F01F4">
      <w:headerReference w:type="default" r:id="rId8"/>
      <w:pgSz w:w="12240" w:h="15840"/>
      <w:pgMar w:top="1080"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23381"/>
    <w:rsid w:val="00094523"/>
    <w:rsid w:val="000A03E4"/>
    <w:rsid w:val="000A6B24"/>
    <w:rsid w:val="00120200"/>
    <w:rsid w:val="00135812"/>
    <w:rsid w:val="001B2628"/>
    <w:rsid w:val="001C2B63"/>
    <w:rsid w:val="001E518B"/>
    <w:rsid w:val="001F01F4"/>
    <w:rsid w:val="00273DE6"/>
    <w:rsid w:val="0028788C"/>
    <w:rsid w:val="00293751"/>
    <w:rsid w:val="002B7FFA"/>
    <w:rsid w:val="00356270"/>
    <w:rsid w:val="0036378E"/>
    <w:rsid w:val="0038381C"/>
    <w:rsid w:val="00394394"/>
    <w:rsid w:val="004378A6"/>
    <w:rsid w:val="00461BD4"/>
    <w:rsid w:val="004B2A86"/>
    <w:rsid w:val="004D0463"/>
    <w:rsid w:val="004F2609"/>
    <w:rsid w:val="00531AD0"/>
    <w:rsid w:val="0054358D"/>
    <w:rsid w:val="005E0028"/>
    <w:rsid w:val="00611081"/>
    <w:rsid w:val="006226A3"/>
    <w:rsid w:val="00625B48"/>
    <w:rsid w:val="00633100"/>
    <w:rsid w:val="007072D0"/>
    <w:rsid w:val="0072489A"/>
    <w:rsid w:val="00757CE8"/>
    <w:rsid w:val="00760B06"/>
    <w:rsid w:val="00787BF4"/>
    <w:rsid w:val="007B002D"/>
    <w:rsid w:val="007B0B08"/>
    <w:rsid w:val="007C5BFF"/>
    <w:rsid w:val="007C7969"/>
    <w:rsid w:val="00842ACB"/>
    <w:rsid w:val="00851DB6"/>
    <w:rsid w:val="00981362"/>
    <w:rsid w:val="00996554"/>
    <w:rsid w:val="009B3B4B"/>
    <w:rsid w:val="00A73CB3"/>
    <w:rsid w:val="00AD55F2"/>
    <w:rsid w:val="00AF4FB6"/>
    <w:rsid w:val="00B63B5C"/>
    <w:rsid w:val="00B82115"/>
    <w:rsid w:val="00B97CFF"/>
    <w:rsid w:val="00C5298D"/>
    <w:rsid w:val="00C66900"/>
    <w:rsid w:val="00C809BB"/>
    <w:rsid w:val="00C9247B"/>
    <w:rsid w:val="00CC0CBF"/>
    <w:rsid w:val="00D21C07"/>
    <w:rsid w:val="00D533ED"/>
    <w:rsid w:val="00D5458B"/>
    <w:rsid w:val="00D93568"/>
    <w:rsid w:val="00DE70A8"/>
    <w:rsid w:val="00E259FB"/>
    <w:rsid w:val="00E70572"/>
    <w:rsid w:val="00F32937"/>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Front Desk</cp:lastModifiedBy>
  <cp:revision>9</cp:revision>
  <cp:lastPrinted>2020-09-19T17:37:00Z</cp:lastPrinted>
  <dcterms:created xsi:type="dcterms:W3CDTF">2020-10-13T22:31:00Z</dcterms:created>
  <dcterms:modified xsi:type="dcterms:W3CDTF">2021-02-02T22:46:00Z</dcterms:modified>
</cp:coreProperties>
</file>